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737F17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«</w:t>
      </w:r>
      <w:r w:rsidR="00A9022C">
        <w:rPr>
          <w:rFonts w:ascii="Times New Roman" w:hAnsi="Times New Roman" w:cs="Times New Roman"/>
          <w:b/>
          <w:sz w:val="32"/>
          <w:szCs w:val="32"/>
        </w:rPr>
        <w:t>В ГОСТИ К МУХЕ-ЦОКОТУХЕ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283C92" w:rsidRPr="00D37E77" w:rsidRDefault="00A9022C" w:rsidP="00E739BE">
      <w:pPr>
        <w:pStyle w:val="a4"/>
        <w:ind w:firstLine="567"/>
        <w:jc w:val="both"/>
      </w:pPr>
      <w:r>
        <w:t>30.10.2024 года во второй младшей</w:t>
      </w:r>
      <w:r w:rsidR="00283C92" w:rsidRPr="00D37E77">
        <w:t xml:space="preserve"> группе </w:t>
      </w:r>
      <w:r w:rsidR="00F4154C" w:rsidRPr="00D37E77">
        <w:t>«</w:t>
      </w:r>
      <w:r>
        <w:t>Колобок</w:t>
      </w:r>
      <w:r w:rsidR="00F4154C" w:rsidRPr="00D37E77">
        <w:t xml:space="preserve">» </w:t>
      </w:r>
      <w:r w:rsidR="00283C92" w:rsidRPr="00D37E77">
        <w:t>МБДОУ «Детский сад «Светлячок» а. Адыге-Хабль» прошло открытое занятие в рамках методической недели</w:t>
      </w:r>
      <w:r w:rsidR="00737F17" w:rsidRPr="00D37E77">
        <w:t xml:space="preserve"> «Эффективные инструменты формирования </w:t>
      </w:r>
      <w:r w:rsidR="00283C92" w:rsidRPr="00D37E77">
        <w:t>финансовой грамотности</w:t>
      </w:r>
      <w:r w:rsidR="00737F17" w:rsidRPr="00D37E77">
        <w:t>»</w:t>
      </w:r>
      <w:r w:rsidR="00283C92" w:rsidRPr="00D37E77">
        <w:t xml:space="preserve">. </w:t>
      </w:r>
    </w:p>
    <w:p w:rsidR="00737F17" w:rsidRPr="00D37E77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7E7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Цель занятия:</w:t>
      </w:r>
      <w:r w:rsidRPr="00D37E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A9022C" w:rsidRPr="00A902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представлений о финансовой грамотности.</w:t>
      </w:r>
    </w:p>
    <w:p w:rsidR="00283C92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</w:pPr>
      <w:r w:rsidRPr="00D37E7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Задачи:</w:t>
      </w:r>
    </w:p>
    <w:p w:rsidR="00A9022C" w:rsidRDefault="00A9022C" w:rsidP="00A9022C">
      <w:pPr>
        <w:rPr>
          <w:rFonts w:ascii="Times New Roman" w:hAnsi="Times New Roman" w:cs="Times New Roman"/>
          <w:sz w:val="24"/>
          <w:szCs w:val="24"/>
        </w:rPr>
      </w:pPr>
      <w:r w:rsidRPr="000A233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Образовательные: </w:t>
      </w:r>
    </w:p>
    <w:p w:rsidR="00A9022C" w:rsidRPr="00A9022C" w:rsidRDefault="00A9022C" w:rsidP="00A9022C">
      <w:pPr>
        <w:pStyle w:val="a7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9022C">
        <w:rPr>
          <w:rFonts w:ascii="Times New Roman" w:hAnsi="Times New Roman" w:cs="Times New Roman"/>
          <w:sz w:val="24"/>
          <w:szCs w:val="24"/>
        </w:rPr>
        <w:t>формировать элементарные пр</w:t>
      </w:r>
      <w:r>
        <w:rPr>
          <w:rFonts w:ascii="Times New Roman" w:hAnsi="Times New Roman" w:cs="Times New Roman"/>
          <w:sz w:val="24"/>
          <w:szCs w:val="24"/>
        </w:rPr>
        <w:t xml:space="preserve">едставления о понятиях деньги, </w:t>
      </w:r>
      <w:r w:rsidRPr="00A9022C">
        <w:rPr>
          <w:rFonts w:ascii="Times New Roman" w:hAnsi="Times New Roman" w:cs="Times New Roman"/>
          <w:sz w:val="24"/>
          <w:szCs w:val="24"/>
        </w:rPr>
        <w:t>монета, коше</w:t>
      </w:r>
      <w:r>
        <w:rPr>
          <w:rFonts w:ascii="Times New Roman" w:hAnsi="Times New Roman" w:cs="Times New Roman"/>
          <w:sz w:val="24"/>
          <w:szCs w:val="24"/>
        </w:rPr>
        <w:t>лек, продавец, покупки, магазин.</w:t>
      </w:r>
    </w:p>
    <w:p w:rsidR="00A9022C" w:rsidRDefault="00A9022C" w:rsidP="00A9022C">
      <w:pPr>
        <w:rPr>
          <w:rFonts w:ascii="Times New Roman" w:hAnsi="Times New Roman" w:cs="Times New Roman"/>
          <w:sz w:val="24"/>
          <w:szCs w:val="24"/>
        </w:rPr>
      </w:pPr>
      <w:r w:rsidRPr="000A233A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A9022C" w:rsidRPr="00A9022C" w:rsidRDefault="00A9022C" w:rsidP="00A9022C">
      <w:pPr>
        <w:pStyle w:val="a7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мышление, </w:t>
      </w:r>
      <w:r w:rsidRPr="00A9022C">
        <w:rPr>
          <w:rFonts w:ascii="Times New Roman" w:hAnsi="Times New Roman" w:cs="Times New Roman"/>
          <w:sz w:val="24"/>
          <w:szCs w:val="24"/>
        </w:rPr>
        <w:t>зри</w:t>
      </w:r>
      <w:r>
        <w:rPr>
          <w:rFonts w:ascii="Times New Roman" w:hAnsi="Times New Roman" w:cs="Times New Roman"/>
          <w:sz w:val="24"/>
          <w:szCs w:val="24"/>
        </w:rPr>
        <w:t>тельную память, мелкую моторику.</w:t>
      </w:r>
    </w:p>
    <w:p w:rsidR="00A9022C" w:rsidRDefault="00A9022C" w:rsidP="00A9022C">
      <w:pPr>
        <w:rPr>
          <w:rFonts w:ascii="Times New Roman" w:hAnsi="Times New Roman" w:cs="Times New Roman"/>
          <w:sz w:val="24"/>
          <w:szCs w:val="24"/>
        </w:rPr>
      </w:pPr>
      <w:r w:rsidRPr="000A233A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Воспитательные:</w:t>
      </w:r>
      <w:r w:rsidRPr="000A2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22C" w:rsidRPr="00A9022C" w:rsidRDefault="00A9022C" w:rsidP="00A9022C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022C">
        <w:rPr>
          <w:rFonts w:ascii="Times New Roman" w:hAnsi="Times New Roman" w:cs="Times New Roman"/>
          <w:sz w:val="24"/>
          <w:szCs w:val="24"/>
        </w:rPr>
        <w:t>воспитывать бережное отношение к деньгам, доброжелательное отношение друг к другу.</w:t>
      </w:r>
    </w:p>
    <w:p w:rsidR="00A9022C" w:rsidRDefault="00A9022C" w:rsidP="00A9022C">
      <w:pPr>
        <w:pStyle w:val="a7"/>
        <w:shd w:val="clear" w:color="auto" w:fill="FFFFFF"/>
        <w:tabs>
          <w:tab w:val="left" w:pos="426"/>
        </w:tabs>
        <w:spacing w:after="15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022C" w:rsidRDefault="00A9022C" w:rsidP="00A9022C">
      <w:pPr>
        <w:pStyle w:val="a7"/>
        <w:shd w:val="clear" w:color="auto" w:fill="FFFFFF"/>
        <w:tabs>
          <w:tab w:val="left" w:pos="426"/>
        </w:tabs>
        <w:spacing w:after="15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современная жизнь диктует свои условия: в условиях рыночной 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саду. 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занимает особое место в жизни ребенка. Любая сказка «обучает» и «воспитывает», а значит, несет в себе большой образовательный и воспитательный потенциал.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9022C" w:rsidRDefault="00A9022C" w:rsidP="00A9022C">
      <w:pPr>
        <w:pStyle w:val="a7"/>
        <w:shd w:val="clear" w:color="auto" w:fill="FFFFFF"/>
        <w:tabs>
          <w:tab w:val="left" w:pos="426"/>
        </w:tabs>
        <w:spacing w:after="15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Воспитанники 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педагогом отправ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 на базар, куп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самовар, разные угощения и поспешили накрыть стол для празднования дня рождения. Педагог содействовала финансовому просвещению детей, создала необходимую мотивацию для повышения их финансовой грамотности.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удалось на славу. </w:t>
      </w:r>
    </w:p>
    <w:p w:rsidR="00A9022C" w:rsidRPr="00A9022C" w:rsidRDefault="00A9022C" w:rsidP="00A9022C">
      <w:pPr>
        <w:pStyle w:val="a7"/>
        <w:shd w:val="clear" w:color="auto" w:fill="FFFFFF"/>
        <w:tabs>
          <w:tab w:val="left" w:pos="426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ебята познакомились с такими понятиями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90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деньги, монета, кошелек, продавец, 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купки, магазин, банк, банкомат.</w:t>
      </w:r>
      <w:proofErr w:type="gramEnd"/>
    </w:p>
    <w:sectPr w:rsidR="00A9022C" w:rsidRPr="00A9022C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737F17"/>
    <w:rsid w:val="009B5F24"/>
    <w:rsid w:val="00A61788"/>
    <w:rsid w:val="00A9022C"/>
    <w:rsid w:val="00D37E77"/>
    <w:rsid w:val="00D809F3"/>
    <w:rsid w:val="00DE2C17"/>
    <w:rsid w:val="00E739BE"/>
    <w:rsid w:val="00F147DD"/>
    <w:rsid w:val="00F4154C"/>
    <w:rsid w:val="00F6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2025-04-28T16:18:00Z</dcterms:created>
  <dcterms:modified xsi:type="dcterms:W3CDTF">2025-04-28T16:18:00Z</dcterms:modified>
</cp:coreProperties>
</file>